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BA90" w14:textId="77777777" w:rsidR="00860BE7" w:rsidRDefault="00860BE7">
      <w:pPr>
        <w:spacing w:before="70"/>
        <w:ind w:left="488" w:right="468"/>
        <w:jc w:val="center"/>
        <w:rPr>
          <w:b/>
          <w:sz w:val="28"/>
        </w:rPr>
      </w:pPr>
    </w:p>
    <w:p w14:paraId="4701F480" w14:textId="77777777" w:rsidR="00860BE7" w:rsidRDefault="00860BE7">
      <w:pPr>
        <w:spacing w:before="70"/>
        <w:ind w:left="488" w:right="468"/>
        <w:jc w:val="center"/>
        <w:rPr>
          <w:b/>
          <w:sz w:val="28"/>
        </w:rPr>
      </w:pPr>
    </w:p>
    <w:p w14:paraId="1C302B67" w14:textId="13EC91BB" w:rsidR="00E56752" w:rsidRPr="00A55185" w:rsidRDefault="005517F3">
      <w:pPr>
        <w:spacing w:before="70"/>
        <w:ind w:left="488" w:right="468"/>
        <w:jc w:val="center"/>
        <w:rPr>
          <w:b/>
          <w:sz w:val="28"/>
        </w:rPr>
      </w:pPr>
      <w:r w:rsidRPr="00A55185">
        <w:rPr>
          <w:b/>
          <w:sz w:val="28"/>
        </w:rPr>
        <w:t xml:space="preserve">Tätigkeits- und Jahresbericht der Regionalgruppe </w:t>
      </w:r>
      <w:r w:rsidR="00C73A59">
        <w:rPr>
          <w:b/>
          <w:sz w:val="28"/>
        </w:rPr>
        <w:t>Bremen</w:t>
      </w:r>
    </w:p>
    <w:p w14:paraId="7EFDCE54" w14:textId="77777777" w:rsidR="00E56752" w:rsidRPr="00A55185" w:rsidRDefault="005517F3">
      <w:pPr>
        <w:ind w:left="488" w:right="384"/>
        <w:jc w:val="center"/>
        <w:rPr>
          <w:b/>
          <w:sz w:val="28"/>
        </w:rPr>
      </w:pPr>
      <w:r w:rsidRPr="00A55185">
        <w:rPr>
          <w:b/>
          <w:sz w:val="28"/>
        </w:rPr>
        <w:t>des</w:t>
      </w:r>
    </w:p>
    <w:p w14:paraId="69E16A65" w14:textId="008A2BEA" w:rsidR="00E56752" w:rsidRPr="00A55185" w:rsidRDefault="005517F3">
      <w:pPr>
        <w:ind w:left="145" w:right="127"/>
        <w:jc w:val="center"/>
        <w:rPr>
          <w:b/>
          <w:sz w:val="28"/>
        </w:rPr>
      </w:pPr>
      <w:r w:rsidRPr="00A55185">
        <w:rPr>
          <w:b/>
          <w:sz w:val="28"/>
        </w:rPr>
        <w:t>Bundesverbandes der Organtransplantierten e. V. (BDO) für das Jahr</w:t>
      </w:r>
      <w:r w:rsidRPr="00A55185">
        <w:rPr>
          <w:b/>
          <w:spacing w:val="-82"/>
          <w:sz w:val="28"/>
        </w:rPr>
        <w:t xml:space="preserve"> </w:t>
      </w:r>
      <w:r w:rsidRPr="00A55185">
        <w:rPr>
          <w:b/>
          <w:sz w:val="28"/>
        </w:rPr>
        <w:t>202</w:t>
      </w:r>
      <w:r w:rsidR="00C73A59">
        <w:rPr>
          <w:b/>
          <w:sz w:val="28"/>
        </w:rPr>
        <w:t>1</w:t>
      </w:r>
    </w:p>
    <w:p w14:paraId="07BB8487" w14:textId="1484AC77" w:rsidR="00E56752" w:rsidRDefault="005517F3">
      <w:pPr>
        <w:spacing w:line="232" w:lineRule="exact"/>
        <w:ind w:left="488" w:right="466"/>
        <w:jc w:val="center"/>
        <w:rPr>
          <w:sz w:val="20"/>
        </w:rPr>
      </w:pPr>
      <w:r w:rsidRPr="00A55185">
        <w:rPr>
          <w:sz w:val="20"/>
        </w:rPr>
        <w:t>(Stand:</w:t>
      </w:r>
      <w:r w:rsidRPr="00A55185">
        <w:rPr>
          <w:spacing w:val="-4"/>
          <w:sz w:val="20"/>
        </w:rPr>
        <w:t xml:space="preserve"> </w:t>
      </w:r>
      <w:r w:rsidR="00E96A8A" w:rsidRPr="00A55185">
        <w:rPr>
          <w:sz w:val="20"/>
        </w:rPr>
        <w:t>Dezember 202</w:t>
      </w:r>
      <w:r w:rsidR="00C73A59">
        <w:rPr>
          <w:sz w:val="20"/>
        </w:rPr>
        <w:t>1</w:t>
      </w:r>
      <w:r w:rsidRPr="00A55185">
        <w:rPr>
          <w:sz w:val="20"/>
        </w:rPr>
        <w:t>)</w:t>
      </w:r>
    </w:p>
    <w:p w14:paraId="761D65D1" w14:textId="77777777" w:rsidR="00860BE7" w:rsidRPr="00A55185" w:rsidRDefault="00860BE7">
      <w:pPr>
        <w:spacing w:line="232" w:lineRule="exact"/>
        <w:ind w:left="488" w:right="466"/>
        <w:jc w:val="center"/>
        <w:rPr>
          <w:sz w:val="20"/>
        </w:rPr>
      </w:pPr>
    </w:p>
    <w:p w14:paraId="3FD7EEBB" w14:textId="77777777" w:rsidR="00E56752" w:rsidRPr="00A55185" w:rsidRDefault="00E56752">
      <w:pPr>
        <w:pStyle w:val="Textkrper"/>
        <w:spacing w:before="2"/>
        <w:rPr>
          <w:sz w:val="23"/>
        </w:rPr>
      </w:pPr>
    </w:p>
    <w:p w14:paraId="491C2F52" w14:textId="77777777" w:rsidR="00C73A59" w:rsidRPr="00C73A59" w:rsidRDefault="00C73A59" w:rsidP="00C73A59">
      <w:pPr>
        <w:pStyle w:val="Listenabsatz"/>
        <w:tabs>
          <w:tab w:val="left" w:pos="277"/>
        </w:tabs>
        <w:spacing w:line="360" w:lineRule="auto"/>
        <w:rPr>
          <w:sz w:val="24"/>
        </w:rPr>
      </w:pPr>
      <w:r w:rsidRPr="00C73A59">
        <w:rPr>
          <w:sz w:val="24"/>
        </w:rPr>
        <w:t>2021</w:t>
      </w:r>
    </w:p>
    <w:p w14:paraId="59502851" w14:textId="77777777" w:rsidR="00C73A59" w:rsidRPr="00C73A59" w:rsidRDefault="00C73A59" w:rsidP="00C73A59">
      <w:pPr>
        <w:pStyle w:val="Listenabsatz"/>
        <w:tabs>
          <w:tab w:val="left" w:pos="277"/>
        </w:tabs>
        <w:spacing w:line="360" w:lineRule="auto"/>
        <w:rPr>
          <w:sz w:val="24"/>
        </w:rPr>
      </w:pPr>
      <w:r w:rsidRPr="00C73A59">
        <w:rPr>
          <w:sz w:val="24"/>
        </w:rPr>
        <w:t xml:space="preserve"> </w:t>
      </w:r>
    </w:p>
    <w:p w14:paraId="732788DC" w14:textId="12CF12A5" w:rsidR="00C73A59" w:rsidRDefault="00C73A59" w:rsidP="00C73A59">
      <w:pPr>
        <w:pStyle w:val="Listenabsatz"/>
        <w:tabs>
          <w:tab w:val="left" w:pos="277"/>
        </w:tabs>
        <w:spacing w:line="360" w:lineRule="auto"/>
        <w:rPr>
          <w:sz w:val="24"/>
        </w:rPr>
      </w:pPr>
      <w:r w:rsidRPr="00C73A59">
        <w:rPr>
          <w:sz w:val="24"/>
        </w:rPr>
        <w:t xml:space="preserve">Durch den plötzlichen Tod unserer Regionalgruppenleiterin Imke </w:t>
      </w:r>
      <w:proofErr w:type="spellStart"/>
      <w:r w:rsidRPr="00C73A59">
        <w:rPr>
          <w:sz w:val="24"/>
        </w:rPr>
        <w:t>Huxoll</w:t>
      </w:r>
      <w:proofErr w:type="spellEnd"/>
      <w:r w:rsidRPr="00C73A59">
        <w:rPr>
          <w:sz w:val="24"/>
        </w:rPr>
        <w:t xml:space="preserve"> und ihrem erfahrensten Mitarbeiter wurde beschlossen, dass ich, Bärbel </w:t>
      </w:r>
      <w:proofErr w:type="spellStart"/>
      <w:r w:rsidRPr="00C73A59">
        <w:rPr>
          <w:sz w:val="24"/>
        </w:rPr>
        <w:t>Fangmann</w:t>
      </w:r>
      <w:proofErr w:type="spellEnd"/>
      <w:r w:rsidRPr="00C73A59">
        <w:rPr>
          <w:sz w:val="24"/>
        </w:rPr>
        <w:t>, vorher an Messeständen und in der Gesundheitspolitik tätig, ihre Nachfolgerin werde</w:t>
      </w:r>
      <w:r>
        <w:rPr>
          <w:sz w:val="24"/>
        </w:rPr>
        <w:t>.</w:t>
      </w:r>
      <w:r w:rsidRPr="00C73A59">
        <w:rPr>
          <w:sz w:val="24"/>
        </w:rPr>
        <w:t xml:space="preserve"> </w:t>
      </w:r>
      <w:r>
        <w:rPr>
          <w:sz w:val="24"/>
        </w:rPr>
        <w:t>Herr Udo Warnke übernahm das Amt des stellv. Regionalgruppenleiters und</w:t>
      </w:r>
      <w:r w:rsidRPr="00C73A59">
        <w:rPr>
          <w:sz w:val="24"/>
        </w:rPr>
        <w:t xml:space="preserve"> war bereit sich in die Materie einzuarbeiten. Leider fanden pandemiebedingt nicht die entsprechenden Fachkurse statt, sodass wir uns mit Hilfe unserer Kollegen aus den anderen Bundesländern etappenweise einarbeiten mussten</w:t>
      </w:r>
      <w:r>
        <w:rPr>
          <w:sz w:val="24"/>
        </w:rPr>
        <w:t>.</w:t>
      </w:r>
    </w:p>
    <w:p w14:paraId="2D0AFC10" w14:textId="77777777" w:rsidR="00C73A59" w:rsidRPr="00C73A59" w:rsidRDefault="00C73A59" w:rsidP="00C73A59">
      <w:pPr>
        <w:pStyle w:val="Listenabsatz"/>
        <w:tabs>
          <w:tab w:val="left" w:pos="277"/>
        </w:tabs>
        <w:spacing w:line="360" w:lineRule="auto"/>
        <w:rPr>
          <w:sz w:val="24"/>
        </w:rPr>
      </w:pPr>
    </w:p>
    <w:p w14:paraId="5C2F3E2A" w14:textId="5413B46F" w:rsidR="00C73A59" w:rsidRPr="00C73A59" w:rsidRDefault="00C73A59" w:rsidP="00C73A59">
      <w:pPr>
        <w:pStyle w:val="Listenabsatz"/>
        <w:tabs>
          <w:tab w:val="left" w:pos="277"/>
        </w:tabs>
        <w:spacing w:line="360" w:lineRule="auto"/>
        <w:rPr>
          <w:sz w:val="24"/>
        </w:rPr>
      </w:pPr>
      <w:r w:rsidRPr="00C73A59">
        <w:rPr>
          <w:sz w:val="24"/>
        </w:rPr>
        <w:t xml:space="preserve">Im Frühjahr hatte ich ein Interview in der </w:t>
      </w:r>
      <w:proofErr w:type="gramStart"/>
      <w:r w:rsidRPr="00C73A59">
        <w:rPr>
          <w:sz w:val="24"/>
        </w:rPr>
        <w:t>ZDF Drehscheibe</w:t>
      </w:r>
      <w:proofErr w:type="gramEnd"/>
      <w:r w:rsidRPr="00C73A59">
        <w:rPr>
          <w:sz w:val="24"/>
        </w:rPr>
        <w:t xml:space="preserve"> und brachte eindringlich zum Ausdruck, dass wir Transplantierten dringend eine Covidimpfung benötigen. Gruppentreffen fanden nicht statt</w:t>
      </w:r>
      <w:r>
        <w:rPr>
          <w:sz w:val="24"/>
        </w:rPr>
        <w:t xml:space="preserve"> pandemiebedingt auch nicht statt.</w:t>
      </w:r>
      <w:r w:rsidRPr="00C73A59">
        <w:rPr>
          <w:sz w:val="24"/>
        </w:rPr>
        <w:t xml:space="preserve"> Im September waren wir auf Einladung der DSO in der Schwesternschule Bremervörde</w:t>
      </w:r>
      <w:r w:rsidRPr="00C73A59">
        <w:rPr>
          <w:sz w:val="24"/>
        </w:rPr>
        <w:t>.</w:t>
      </w:r>
      <w:r>
        <w:rPr>
          <w:sz w:val="24"/>
        </w:rPr>
        <w:t xml:space="preserve"> </w:t>
      </w:r>
      <w:r w:rsidRPr="00C73A59">
        <w:rPr>
          <w:sz w:val="24"/>
        </w:rPr>
        <w:t>Das war schon einmal ein zaghafter erfolgreicher Start für uns.</w:t>
      </w:r>
    </w:p>
    <w:p w14:paraId="1B70BF68" w14:textId="77777777" w:rsidR="00C73A59" w:rsidRPr="00C73A59" w:rsidRDefault="00C73A59" w:rsidP="00C73A59">
      <w:pPr>
        <w:pStyle w:val="Listenabsatz"/>
        <w:tabs>
          <w:tab w:val="left" w:pos="277"/>
        </w:tabs>
        <w:spacing w:line="360" w:lineRule="auto"/>
        <w:rPr>
          <w:sz w:val="24"/>
        </w:rPr>
      </w:pPr>
      <w:r w:rsidRPr="00C73A59">
        <w:rPr>
          <w:sz w:val="24"/>
        </w:rPr>
        <w:t xml:space="preserve"> </w:t>
      </w:r>
    </w:p>
    <w:p w14:paraId="6C83CEEA" w14:textId="4B694D09" w:rsidR="00E56752" w:rsidRDefault="00C73A59" w:rsidP="00C73A59">
      <w:pPr>
        <w:pStyle w:val="Listenabsatz"/>
        <w:tabs>
          <w:tab w:val="left" w:pos="277"/>
        </w:tabs>
        <w:spacing w:line="360" w:lineRule="auto"/>
        <w:rPr>
          <w:sz w:val="24"/>
        </w:rPr>
      </w:pPr>
      <w:r w:rsidRPr="00C73A59">
        <w:rPr>
          <w:sz w:val="24"/>
        </w:rPr>
        <w:t xml:space="preserve">Wir nahmen </w:t>
      </w:r>
      <w:r>
        <w:rPr>
          <w:sz w:val="24"/>
        </w:rPr>
        <w:t>außerdem</w:t>
      </w:r>
      <w:r w:rsidRPr="00C73A59">
        <w:rPr>
          <w:sz w:val="24"/>
        </w:rPr>
        <w:t xml:space="preserve"> an der 3tägigen Regionalgruppenleiterschulung in Erkner bei Berlin teil und waren sehr dankbar für die vielen Tipps unserer Kollegen. </w:t>
      </w:r>
    </w:p>
    <w:p w14:paraId="21BD2A50" w14:textId="710D02F2" w:rsidR="00C73A59" w:rsidRDefault="00C73A59" w:rsidP="00C73A59">
      <w:pPr>
        <w:pStyle w:val="Listenabsatz"/>
        <w:tabs>
          <w:tab w:val="left" w:pos="277"/>
        </w:tabs>
        <w:spacing w:line="360" w:lineRule="auto"/>
        <w:rPr>
          <w:sz w:val="24"/>
        </w:rPr>
      </w:pPr>
    </w:p>
    <w:p w14:paraId="1B36ED7C" w14:textId="42B0F5E7" w:rsidR="00C73A59" w:rsidRPr="00A55185" w:rsidRDefault="00C73A59" w:rsidP="00C73A59">
      <w:pPr>
        <w:pStyle w:val="Listenabsatz"/>
        <w:tabs>
          <w:tab w:val="left" w:pos="277"/>
        </w:tabs>
        <w:spacing w:line="360" w:lineRule="auto"/>
        <w:rPr>
          <w:i/>
          <w:sz w:val="24"/>
        </w:rPr>
      </w:pPr>
      <w:r>
        <w:rPr>
          <w:sz w:val="24"/>
        </w:rPr>
        <w:t>Bärbel Fangmann</w:t>
      </w:r>
    </w:p>
    <w:sectPr w:rsidR="00C73A59" w:rsidRPr="00A55185">
      <w:type w:val="continuous"/>
      <w:pgSz w:w="11910" w:h="16840"/>
      <w:pgMar w:top="6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376E"/>
    <w:multiLevelType w:val="hybridMultilevel"/>
    <w:tmpl w:val="6A583574"/>
    <w:lvl w:ilvl="0" w:tplc="F1445A82">
      <w:numFmt w:val="bullet"/>
      <w:lvlText w:val="-"/>
      <w:lvlJc w:val="left"/>
      <w:pPr>
        <w:ind w:left="117" w:hanging="1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9C3C4B30">
      <w:numFmt w:val="bullet"/>
      <w:lvlText w:val="•"/>
      <w:lvlJc w:val="left"/>
      <w:pPr>
        <w:ind w:left="1036" w:hanging="160"/>
      </w:pPr>
      <w:rPr>
        <w:rFonts w:hint="default"/>
        <w:lang w:val="de-DE" w:eastAsia="en-US" w:bidi="ar-SA"/>
      </w:rPr>
    </w:lvl>
    <w:lvl w:ilvl="2" w:tplc="D0AE5B6E">
      <w:numFmt w:val="bullet"/>
      <w:lvlText w:val="•"/>
      <w:lvlJc w:val="left"/>
      <w:pPr>
        <w:ind w:left="1953" w:hanging="160"/>
      </w:pPr>
      <w:rPr>
        <w:rFonts w:hint="default"/>
        <w:lang w:val="de-DE" w:eastAsia="en-US" w:bidi="ar-SA"/>
      </w:rPr>
    </w:lvl>
    <w:lvl w:ilvl="3" w:tplc="076AC660">
      <w:numFmt w:val="bullet"/>
      <w:lvlText w:val="•"/>
      <w:lvlJc w:val="left"/>
      <w:pPr>
        <w:ind w:left="2869" w:hanging="160"/>
      </w:pPr>
      <w:rPr>
        <w:rFonts w:hint="default"/>
        <w:lang w:val="de-DE" w:eastAsia="en-US" w:bidi="ar-SA"/>
      </w:rPr>
    </w:lvl>
    <w:lvl w:ilvl="4" w:tplc="E6527A5A">
      <w:numFmt w:val="bullet"/>
      <w:lvlText w:val="•"/>
      <w:lvlJc w:val="left"/>
      <w:pPr>
        <w:ind w:left="3786" w:hanging="160"/>
      </w:pPr>
      <w:rPr>
        <w:rFonts w:hint="default"/>
        <w:lang w:val="de-DE" w:eastAsia="en-US" w:bidi="ar-SA"/>
      </w:rPr>
    </w:lvl>
    <w:lvl w:ilvl="5" w:tplc="4802CFDE">
      <w:numFmt w:val="bullet"/>
      <w:lvlText w:val="•"/>
      <w:lvlJc w:val="left"/>
      <w:pPr>
        <w:ind w:left="4702" w:hanging="160"/>
      </w:pPr>
      <w:rPr>
        <w:rFonts w:hint="default"/>
        <w:lang w:val="de-DE" w:eastAsia="en-US" w:bidi="ar-SA"/>
      </w:rPr>
    </w:lvl>
    <w:lvl w:ilvl="6" w:tplc="2408D3F0">
      <w:numFmt w:val="bullet"/>
      <w:lvlText w:val="•"/>
      <w:lvlJc w:val="left"/>
      <w:pPr>
        <w:ind w:left="5619" w:hanging="160"/>
      </w:pPr>
      <w:rPr>
        <w:rFonts w:hint="default"/>
        <w:lang w:val="de-DE" w:eastAsia="en-US" w:bidi="ar-SA"/>
      </w:rPr>
    </w:lvl>
    <w:lvl w:ilvl="7" w:tplc="3AF2DAEC">
      <w:numFmt w:val="bullet"/>
      <w:lvlText w:val="•"/>
      <w:lvlJc w:val="left"/>
      <w:pPr>
        <w:ind w:left="6535" w:hanging="160"/>
      </w:pPr>
      <w:rPr>
        <w:rFonts w:hint="default"/>
        <w:lang w:val="de-DE" w:eastAsia="en-US" w:bidi="ar-SA"/>
      </w:rPr>
    </w:lvl>
    <w:lvl w:ilvl="8" w:tplc="267240C8">
      <w:numFmt w:val="bullet"/>
      <w:lvlText w:val="•"/>
      <w:lvlJc w:val="left"/>
      <w:pPr>
        <w:ind w:left="7452" w:hanging="160"/>
      </w:pPr>
      <w:rPr>
        <w:rFonts w:hint="default"/>
        <w:lang w:val="de-DE" w:eastAsia="en-US" w:bidi="ar-SA"/>
      </w:rPr>
    </w:lvl>
  </w:abstractNum>
  <w:num w:numId="1" w16cid:durableId="191542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52"/>
    <w:rsid w:val="00063F18"/>
    <w:rsid w:val="000A513A"/>
    <w:rsid w:val="000C4880"/>
    <w:rsid w:val="000D672E"/>
    <w:rsid w:val="00103CB3"/>
    <w:rsid w:val="00107ED4"/>
    <w:rsid w:val="001E1223"/>
    <w:rsid w:val="002613D0"/>
    <w:rsid w:val="00264021"/>
    <w:rsid w:val="00275EA1"/>
    <w:rsid w:val="00284DF6"/>
    <w:rsid w:val="002A09D6"/>
    <w:rsid w:val="002A7DCE"/>
    <w:rsid w:val="00537997"/>
    <w:rsid w:val="005517F3"/>
    <w:rsid w:val="00612440"/>
    <w:rsid w:val="00674C0B"/>
    <w:rsid w:val="00696D99"/>
    <w:rsid w:val="006B71E4"/>
    <w:rsid w:val="007E67E1"/>
    <w:rsid w:val="00860BE7"/>
    <w:rsid w:val="00936F0B"/>
    <w:rsid w:val="00972B23"/>
    <w:rsid w:val="00996B9D"/>
    <w:rsid w:val="00A55185"/>
    <w:rsid w:val="00A64A56"/>
    <w:rsid w:val="00AA44F3"/>
    <w:rsid w:val="00AE56A3"/>
    <w:rsid w:val="00B15127"/>
    <w:rsid w:val="00B97AAE"/>
    <w:rsid w:val="00BB1A6B"/>
    <w:rsid w:val="00BF73BE"/>
    <w:rsid w:val="00C73A59"/>
    <w:rsid w:val="00CC0AA9"/>
    <w:rsid w:val="00E56752"/>
    <w:rsid w:val="00E67F81"/>
    <w:rsid w:val="00E96A8A"/>
    <w:rsid w:val="00F40B01"/>
    <w:rsid w:val="00F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FBAE"/>
  <w15:docId w15:val="{8B6ACA1C-4CC8-47D8-BE57-9EF5874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17" w:right="104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wveit</dc:creator>
  <cp:lastModifiedBy>Sandra Zumpfe</cp:lastModifiedBy>
  <cp:revision>2</cp:revision>
  <cp:lastPrinted>2022-01-05T09:42:00Z</cp:lastPrinted>
  <dcterms:created xsi:type="dcterms:W3CDTF">2023-02-01T11:29:00Z</dcterms:created>
  <dcterms:modified xsi:type="dcterms:W3CDTF">2023-02-01T11:29:00Z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Soda PDF</vt:lpwstr>
  </property>
  <property fmtid="{D5CDD505-2E9C-101B-9397-08002B2CF9AE}" pid="3" name="LastSaved">
    <vt:filetime>2021-12-08T00:00:00Z</vt:filetime>
  </property>
</Properties>
</file>